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A0D75" w14:textId="6273B369" w:rsidR="007F6483" w:rsidRDefault="007F6483" w:rsidP="007F6483">
      <w:pPr>
        <w:rPr>
          <w:b/>
          <w:bCs/>
        </w:rPr>
      </w:pPr>
      <w:bookmarkStart w:id="0" w:name="_GoBack"/>
      <w:bookmarkEnd w:id="0"/>
      <w:r>
        <w:rPr>
          <w:b/>
          <w:bCs/>
        </w:rPr>
        <w:t>Komuniké Ra</w:t>
      </w:r>
      <w:r w:rsidR="0084469E">
        <w:rPr>
          <w:b/>
          <w:bCs/>
        </w:rPr>
        <w:t>dy NRZ-ZMOS k aktuálnej situácii</w:t>
      </w:r>
    </w:p>
    <w:p w14:paraId="67C5EDFD" w14:textId="3DA8B08E" w:rsidR="00BB71BF" w:rsidRPr="006061F7" w:rsidRDefault="005919DB" w:rsidP="005919DB">
      <w:pPr>
        <w:jc w:val="center"/>
        <w:rPr>
          <w:b/>
          <w:bCs/>
          <w:sz w:val="28"/>
          <w:szCs w:val="28"/>
        </w:rPr>
      </w:pPr>
      <w:r w:rsidRPr="006061F7">
        <w:rPr>
          <w:b/>
          <w:bCs/>
          <w:sz w:val="28"/>
          <w:szCs w:val="28"/>
        </w:rPr>
        <w:t>Obecný úrad nie je nemocnica, starosta nie je doktor...</w:t>
      </w:r>
    </w:p>
    <w:p w14:paraId="73B0682D" w14:textId="0800914C" w:rsidR="005919DB" w:rsidRDefault="005919DB" w:rsidP="00D361E0">
      <w:pPr>
        <w:jc w:val="both"/>
      </w:pPr>
      <w:r>
        <w:t xml:space="preserve">Predstavitelia obcí a miest okresu Nitra </w:t>
      </w:r>
      <w:r w:rsidR="00061784">
        <w:t>potrebu</w:t>
      </w:r>
      <w:r>
        <w:t>jú funkčné riešenia, súčinnosť regionálnej samosprávy a</w:t>
      </w:r>
      <w:r w:rsidR="00B16865">
        <w:t> trhové ceny.</w:t>
      </w:r>
    </w:p>
    <w:p w14:paraId="6E9BE94E" w14:textId="6D91DEA9" w:rsidR="00B16865" w:rsidRDefault="00B16865" w:rsidP="00D361E0">
      <w:pPr>
        <w:jc w:val="both"/>
      </w:pPr>
      <w:r>
        <w:t xml:space="preserve">Starostovia obcí, združených v Regionálnom združení ZMOS okresu Nitra </w:t>
      </w:r>
      <w:r w:rsidR="00D361E0">
        <w:t xml:space="preserve">hľadajú možnosti, ako zabezpečiť svojim občanom dostupnosť služieb </w:t>
      </w:r>
      <w:r w:rsidR="00061784">
        <w:t xml:space="preserve">v súvislosti s vírusom Covid-19 </w:t>
      </w:r>
      <w:r w:rsidR="00D361E0">
        <w:t xml:space="preserve">tak, aby neplytvali verejnými zdrojmi. </w:t>
      </w:r>
    </w:p>
    <w:p w14:paraId="70714A25" w14:textId="59148BE9" w:rsidR="00061784" w:rsidRDefault="00061784" w:rsidP="004118D1">
      <w:pPr>
        <w:tabs>
          <w:tab w:val="left" w:pos="8222"/>
        </w:tabs>
        <w:jc w:val="both"/>
      </w:pPr>
      <w:r w:rsidRPr="004118D1">
        <w:rPr>
          <w:b/>
          <w:bCs/>
        </w:rPr>
        <w:t>Testovanie</w:t>
      </w:r>
      <w:r w:rsidR="006936B7">
        <w:br/>
      </w:r>
      <w:r w:rsidR="00714C71">
        <w:t xml:space="preserve">Obce a mestá poskytli všetky dostupné materiálové, personálne i finančné kapacity </w:t>
      </w:r>
      <w:r w:rsidR="00714C71" w:rsidRPr="0033491B">
        <w:rPr>
          <w:b/>
          <w:bCs/>
        </w:rPr>
        <w:t>pri jesennom celoplošnom testovaní</w:t>
      </w:r>
      <w:r w:rsidR="00C81535" w:rsidRPr="0033491B">
        <w:rPr>
          <w:b/>
          <w:bCs/>
        </w:rPr>
        <w:t>, rovnako zabezpečili v priebehu dvoch dní tri kolá testovania v okrese Nitra, a to i napriek rozporuplným informáciám z krízového štábu</w:t>
      </w:r>
      <w:r w:rsidR="00C81535">
        <w:t xml:space="preserve">. Dodnes niektorým obciam neboli refundované všetky náklady z jesenného testovania. </w:t>
      </w:r>
      <w:r w:rsidR="00C81535" w:rsidRPr="004118D1">
        <w:rPr>
          <w:b/>
          <w:bCs/>
        </w:rPr>
        <w:t>Pre starostov obcí, ale i pre zamestnancov obcí a miest neexistuje rozdiel medzi víkendom, sviatkom, Vianocami, večerom, nocou a bežným pracovným dňom...</w:t>
      </w:r>
      <w:r w:rsidR="00C81535">
        <w:t xml:space="preserve"> My v regiónoch plníme neustále sa meniace nariadenia Vlády SR popri svojej bežnej agende</w:t>
      </w:r>
      <w:r w:rsidR="004118D1">
        <w:t>, nehovoriac o zvýšenej úmrtnosti v súvislosti s pandémiou, kde sú opäť na našich pleciach záležitosti súvisiace s dôstojnou rozlúčkou. V našom regionálnom združení máme i kolegu – starostu, ktorý počas vianočných sviatkov na úkor dovolenky odslúžil</w:t>
      </w:r>
      <w:r w:rsidR="00C81535">
        <w:t xml:space="preserve"> </w:t>
      </w:r>
      <w:r w:rsidR="004118D1">
        <w:t xml:space="preserve">niekoľko služieb ako dobrovoľník na </w:t>
      </w:r>
      <w:proofErr w:type="spellStart"/>
      <w:r w:rsidR="004118D1">
        <w:t>Covid</w:t>
      </w:r>
      <w:proofErr w:type="spellEnd"/>
      <w:r w:rsidR="004118D1">
        <w:t xml:space="preserve"> oddelení nitrianskej nemocnice. </w:t>
      </w:r>
      <w:r w:rsidR="004118D1" w:rsidRPr="00421980">
        <w:rPr>
          <w:b/>
          <w:bCs/>
        </w:rPr>
        <w:t>Hlboko sa nás preto dotýkajú niektoré vyjadrenia zo strany čelných predstaviteľov štátu</w:t>
      </w:r>
      <w:r w:rsidR="004118D1">
        <w:t>, kde sú starostovia osočovaní a</w:t>
      </w:r>
      <w:r w:rsidR="0033491B">
        <w:t xml:space="preserve"> v súvislosti s testovaním </w:t>
      </w:r>
      <w:r w:rsidR="004118D1">
        <w:t xml:space="preserve">delení na dobrých a zlých. My musíme zabezpečiť logistiku pred každým testovaním, nájsť do každého odberného tímu </w:t>
      </w:r>
      <w:r w:rsidR="00A86506" w:rsidRPr="00E530C0">
        <w:t>najmenej</w:t>
      </w:r>
      <w:r w:rsidR="00A86506">
        <w:t xml:space="preserve"> </w:t>
      </w:r>
      <w:r w:rsidR="004118D1">
        <w:t>piatich „kaskadérov“, ktorí sú ochotní podstúpiť</w:t>
      </w:r>
      <w:r w:rsidR="0033491B">
        <w:t xml:space="preserve"> </w:t>
      </w:r>
      <w:r w:rsidR="00287748">
        <w:t>vysoké</w:t>
      </w:r>
      <w:r w:rsidR="004118D1">
        <w:t xml:space="preserve"> riziko a po testovaní </w:t>
      </w:r>
      <w:r w:rsidR="00287748">
        <w:t xml:space="preserve">zabezpečiť všetky dezinfekčné a administratívne úkony. </w:t>
      </w:r>
      <w:r w:rsidR="0033491B">
        <w:t xml:space="preserve"> Tu „dole“ nie je čas na hádky, kto za čo môže, tu nemáme čas zvolávať tlačové konferencie a prezentovať grafy s</w:t>
      </w:r>
      <w:r w:rsidR="00486C78">
        <w:t> </w:t>
      </w:r>
      <w:r w:rsidR="0033491B">
        <w:t>údajmi</w:t>
      </w:r>
      <w:r w:rsidR="00486C78">
        <w:t>, ktoré sú následne niekoľkokrát upravované ako nesprávne</w:t>
      </w:r>
      <w:r w:rsidR="0033491B">
        <w:t>. My zatiaľ ušijeme rúška, roznosíme nákupy seniorom a zoženieme dezinfekciu – realita ostatných 11 mesiacov.</w:t>
      </w:r>
    </w:p>
    <w:p w14:paraId="5B39554B" w14:textId="19D8FF4F" w:rsidR="00D30FCD" w:rsidRDefault="00287748" w:rsidP="004118D1">
      <w:pPr>
        <w:tabs>
          <w:tab w:val="left" w:pos="8222"/>
        </w:tabs>
        <w:jc w:val="both"/>
      </w:pPr>
      <w:r>
        <w:t>My, starostovia a primátori, považujeme za svoju česť starať sa o svojich občanov a za svoju</w:t>
      </w:r>
      <w:r w:rsidR="00D30FCD">
        <w:t xml:space="preserve"> povinnosť</w:t>
      </w:r>
      <w:r>
        <w:t xml:space="preserve"> zabezpečiť im dostupnosť potrebných služieb. Úlohou miestnej samosprávy však nie je zabezpečovanie zdravotnej služby, na to nie sú naše úrady vybavené a</w:t>
      </w:r>
      <w:r w:rsidR="0033491B">
        <w:t> </w:t>
      </w:r>
      <w:r>
        <w:t>nez</w:t>
      </w:r>
      <w:r w:rsidR="0033491B">
        <w:t>amestnávame lekárov.</w:t>
      </w:r>
      <w:r w:rsidR="00D30FCD">
        <w:t xml:space="preserve"> </w:t>
      </w:r>
    </w:p>
    <w:p w14:paraId="34C74288" w14:textId="232E95B2" w:rsidR="00D30FCD" w:rsidRPr="00672F4C" w:rsidRDefault="00672F4C" w:rsidP="004118D1">
      <w:pPr>
        <w:tabs>
          <w:tab w:val="left" w:pos="8222"/>
        </w:tabs>
        <w:jc w:val="both"/>
        <w:rPr>
          <w:b/>
          <w:bCs/>
        </w:rPr>
      </w:pPr>
      <w:r w:rsidRPr="00672F4C">
        <w:rPr>
          <w:b/>
          <w:bCs/>
        </w:rPr>
        <w:t xml:space="preserve">Tu je dôležité uviesť, že sa nejedná len o kapacity a možnosti miestnej samosprávy. Jedná sa o občanov naprieč Slovenskom, ktorí odmietajú neustále opakované testovania bez zjavného efektu. Pokiaľ nie sú zo strany štátu </w:t>
      </w:r>
      <w:r w:rsidR="00E430CD">
        <w:rPr>
          <w:b/>
          <w:bCs/>
        </w:rPr>
        <w:t xml:space="preserve">prijaté </w:t>
      </w:r>
      <w:r w:rsidRPr="00672F4C">
        <w:rPr>
          <w:b/>
          <w:bCs/>
        </w:rPr>
        <w:t>efektívne opatrenia najmä na štátnych hraniciach</w:t>
      </w:r>
      <w:r w:rsidR="00A86506">
        <w:rPr>
          <w:b/>
          <w:bCs/>
        </w:rPr>
        <w:t xml:space="preserve"> </w:t>
      </w:r>
      <w:r w:rsidR="00A86506" w:rsidRPr="00E530C0">
        <w:rPr>
          <w:b/>
          <w:bCs/>
        </w:rPr>
        <w:t xml:space="preserve">a dostatočne sa nekontrolujú nadstavené regulatívy, </w:t>
      </w:r>
      <w:r w:rsidR="00A61B7D">
        <w:rPr>
          <w:b/>
          <w:bCs/>
        </w:rPr>
        <w:t xml:space="preserve"> </w:t>
      </w:r>
      <w:r w:rsidR="00421980">
        <w:rPr>
          <w:b/>
          <w:bCs/>
        </w:rPr>
        <w:t xml:space="preserve">práve naopak, </w:t>
      </w:r>
      <w:r w:rsidR="00A61B7D">
        <w:rPr>
          <w:b/>
          <w:bCs/>
        </w:rPr>
        <w:t>kde sa</w:t>
      </w:r>
      <w:r w:rsidR="00A86506" w:rsidRPr="00E530C0">
        <w:rPr>
          <w:b/>
          <w:bCs/>
        </w:rPr>
        <w:t xml:space="preserve"> udeľujú sa nezmyselné výnimky, </w:t>
      </w:r>
      <w:r w:rsidR="00E530C0" w:rsidRPr="00E530C0">
        <w:rPr>
          <w:b/>
          <w:bCs/>
        </w:rPr>
        <w:t xml:space="preserve"> </w:t>
      </w:r>
      <w:r w:rsidRPr="00672F4C">
        <w:rPr>
          <w:b/>
          <w:bCs/>
        </w:rPr>
        <w:t>je testovanie márne vynaloženou energiou.</w:t>
      </w:r>
    </w:p>
    <w:p w14:paraId="1F735E43" w14:textId="77777777" w:rsidR="00672F4C" w:rsidRDefault="00672F4C" w:rsidP="004118D1">
      <w:pPr>
        <w:tabs>
          <w:tab w:val="left" w:pos="8222"/>
        </w:tabs>
        <w:jc w:val="both"/>
      </w:pPr>
    </w:p>
    <w:p w14:paraId="050F8F03" w14:textId="27F3E7F0" w:rsidR="00672F4C" w:rsidRPr="00486C78" w:rsidRDefault="00672F4C" w:rsidP="004118D1">
      <w:pPr>
        <w:tabs>
          <w:tab w:val="left" w:pos="8222"/>
        </w:tabs>
        <w:jc w:val="both"/>
        <w:rPr>
          <w:b/>
          <w:bCs/>
        </w:rPr>
      </w:pPr>
      <w:r w:rsidRPr="00486C78">
        <w:rPr>
          <w:b/>
          <w:bCs/>
        </w:rPr>
        <w:t>Hospodárne nakladanie s verejnými financiami</w:t>
      </w:r>
    </w:p>
    <w:p w14:paraId="5315B37C" w14:textId="33307B80" w:rsidR="00672F4C" w:rsidRDefault="00486C78" w:rsidP="004118D1">
      <w:pPr>
        <w:tabs>
          <w:tab w:val="left" w:pos="8222"/>
        </w:tabs>
        <w:jc w:val="both"/>
      </w:pPr>
      <w:r>
        <w:t xml:space="preserve">Zložky verejnej správy sú povinné byť dobrými hospodármi, za čo </w:t>
      </w:r>
      <w:r w:rsidRPr="002C29B9">
        <w:rPr>
          <w:b/>
          <w:bCs/>
        </w:rPr>
        <w:t>zodpovedajú volení predstavitelia na všetkých úrovniach</w:t>
      </w:r>
      <w:r>
        <w:t>. V miestnej samospráve strážime</w:t>
      </w:r>
      <w:r w:rsidR="00A86506">
        <w:t xml:space="preserve">, </w:t>
      </w:r>
      <w:r w:rsidR="00A86506" w:rsidRPr="00E530C0">
        <w:t>obstarávame</w:t>
      </w:r>
      <w:r>
        <w:t xml:space="preserve"> a poctivo vykazujeme každý cent, aby sme neporušili finančnú disciplínu</w:t>
      </w:r>
      <w:r w:rsidR="00A61B7D">
        <w:t xml:space="preserve"> a rozpočtovú zodpovednosť</w:t>
      </w:r>
      <w:r>
        <w:t xml:space="preserve">. Šokujúcim zistením bol pre nás fakt, že osobné ochranné pracovné pomôcky (OOPP), ktoré obce dokážu nakúpiť na trhu, nám štát síce môže dodať, ale často za </w:t>
      </w:r>
      <w:r w:rsidR="002C29B9">
        <w:t>5</w:t>
      </w:r>
      <w:r>
        <w:t>0</w:t>
      </w:r>
      <w:r w:rsidR="002C29B9">
        <w:t xml:space="preserve"> až 100</w:t>
      </w:r>
      <w:r>
        <w:t xml:space="preserve">-násobnú cenu. </w:t>
      </w:r>
      <w:r w:rsidR="0051069A" w:rsidRPr="00E530C0">
        <w:t>Pre porovnanie sme zostavili</w:t>
      </w:r>
      <w:r w:rsidRPr="00E530C0">
        <w:t xml:space="preserve"> </w:t>
      </w:r>
      <w:r w:rsidR="000B6A40" w:rsidRPr="00E530C0">
        <w:t>tabuľku</w:t>
      </w:r>
      <w:r w:rsidR="0051069A" w:rsidRPr="00E530C0">
        <w:t xml:space="preserve"> našich nákupných cien na ochranné pomôcky používané na testovanie</w:t>
      </w:r>
      <w:r w:rsidR="000B6A40" w:rsidRPr="00E530C0">
        <w:t xml:space="preserve">, </w:t>
      </w:r>
      <w:r w:rsidR="0051069A" w:rsidRPr="00E530C0">
        <w:t>s cenami,</w:t>
      </w:r>
      <w:r w:rsidR="000B6A40" w:rsidRPr="00E530C0">
        <w:t xml:space="preserve"> ktoré </w:t>
      </w:r>
      <w:r w:rsidR="0051069A" w:rsidRPr="00E530C0">
        <w:t>nám mali byť odrátané podľa tabuľky</w:t>
      </w:r>
      <w:r w:rsidR="00A86506" w:rsidRPr="00E530C0">
        <w:t xml:space="preserve"> </w:t>
      </w:r>
      <w:r w:rsidR="0051069A" w:rsidRPr="00E530C0">
        <w:t>zaslanej</w:t>
      </w:r>
      <w:r w:rsidR="00A86506" w:rsidRPr="00E530C0">
        <w:t xml:space="preserve"> </w:t>
      </w:r>
      <w:r w:rsidR="0051069A" w:rsidRPr="00E530C0">
        <w:t>Odborom</w:t>
      </w:r>
      <w:r w:rsidR="00A86506" w:rsidRPr="00E530C0">
        <w:t xml:space="preserve"> krízového riadenia Ministerstva vnútra</w:t>
      </w:r>
      <w:r w:rsidR="0051069A">
        <w:t>.</w:t>
      </w:r>
      <w:r w:rsidR="000B6A40">
        <w:t xml:space="preserve"> </w:t>
      </w:r>
      <w:r w:rsidR="000B6A40" w:rsidRPr="002C29B9">
        <w:rPr>
          <w:b/>
          <w:bCs/>
        </w:rPr>
        <w:t>Pokiaľ 1 pár ochranných rukavíc stojí 0,22 €, nerozumieme prečo ho štát predá</w:t>
      </w:r>
      <w:r w:rsidR="002C29B9" w:rsidRPr="002C29B9">
        <w:rPr>
          <w:b/>
          <w:bCs/>
        </w:rPr>
        <w:t xml:space="preserve">va obciam od 5,61 € až po </w:t>
      </w:r>
      <w:r w:rsidR="00A61B7D">
        <w:rPr>
          <w:b/>
          <w:bCs/>
        </w:rPr>
        <w:t>12,24</w:t>
      </w:r>
      <w:r w:rsidR="002C29B9" w:rsidRPr="002C29B9">
        <w:rPr>
          <w:b/>
          <w:bCs/>
        </w:rPr>
        <w:t xml:space="preserve"> €. Kto z nás </w:t>
      </w:r>
      <w:r w:rsidR="002C29B9" w:rsidRPr="002C29B9">
        <w:rPr>
          <w:b/>
          <w:bCs/>
        </w:rPr>
        <w:lastRenderedPageBreak/>
        <w:t>by si kúpil takéto rukavice..?</w:t>
      </w:r>
      <w:r w:rsidR="002C29B9">
        <w:rPr>
          <w:b/>
          <w:bCs/>
        </w:rPr>
        <w:t xml:space="preserve"> </w:t>
      </w:r>
      <w:r w:rsidR="00334386" w:rsidRPr="009F6DE0">
        <w:rPr>
          <w:b/>
          <w:bCs/>
        </w:rPr>
        <w:t>Každý z nás - primátorov a starostov - skladal sľub, kde sa zaviazal ochraňovať záujmy obce</w:t>
      </w:r>
      <w:r w:rsidR="00A61B7D">
        <w:rPr>
          <w:b/>
          <w:bCs/>
        </w:rPr>
        <w:t>. N</w:t>
      </w:r>
      <w:r w:rsidR="009F6DE0">
        <w:rPr>
          <w:b/>
          <w:bCs/>
        </w:rPr>
        <w:t>emôžeme teda akceptovať takéto šafárenie zo strany zložiek štátnej správy, ktoré máme platiť z našich rozpočtov</w:t>
      </w:r>
      <w:r w:rsidR="00334386" w:rsidRPr="009F6DE0">
        <w:rPr>
          <w:b/>
          <w:bCs/>
        </w:rPr>
        <w:t>.</w:t>
      </w:r>
      <w:r w:rsidR="00334386">
        <w:t xml:space="preserve"> </w:t>
      </w:r>
      <w:r w:rsidR="009F6DE0">
        <w:t xml:space="preserve">Prehľad </w:t>
      </w:r>
      <w:r w:rsidR="0051069A">
        <w:t xml:space="preserve">uvedených nákladov </w:t>
      </w:r>
      <w:r w:rsidR="009F6DE0">
        <w:t>v našich členských obciach je uvedený v tabuľke nižšie.</w:t>
      </w:r>
    </w:p>
    <w:p w14:paraId="50B3CDA4" w14:textId="01346A79" w:rsidR="00E84BB6" w:rsidRDefault="00A61B7D" w:rsidP="004118D1">
      <w:pPr>
        <w:tabs>
          <w:tab w:val="left" w:pos="8222"/>
        </w:tabs>
        <w:jc w:val="both"/>
      </w:pPr>
      <w:r w:rsidRPr="00A61B7D">
        <w:rPr>
          <w:noProof/>
          <w:lang w:eastAsia="sk-SK"/>
        </w:rPr>
        <w:drawing>
          <wp:inline distT="0" distB="0" distL="0" distR="0" wp14:anchorId="7C2D0F6E" wp14:editId="3925FBAA">
            <wp:extent cx="5760720" cy="2794635"/>
            <wp:effectExtent l="0" t="0" r="0" b="571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562E5" w14:textId="01D81DD8" w:rsidR="00A61B7D" w:rsidRPr="002E56C3" w:rsidRDefault="00A61B7D" w:rsidP="004118D1">
      <w:pPr>
        <w:tabs>
          <w:tab w:val="left" w:pos="8222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2E56C3">
        <w:rPr>
          <w:rFonts w:ascii="Times New Roman" w:hAnsi="Times New Roman" w:cs="Times New Roman"/>
          <w:sz w:val="16"/>
          <w:szCs w:val="16"/>
        </w:rPr>
        <w:t>Zdroj: vlastné spracovanie na základe podkladov z obcí</w:t>
      </w:r>
    </w:p>
    <w:p w14:paraId="1D21FA86" w14:textId="3B94A612" w:rsidR="00E84BB6" w:rsidRPr="00E84BB6" w:rsidRDefault="00E84BB6" w:rsidP="004118D1">
      <w:pPr>
        <w:tabs>
          <w:tab w:val="left" w:pos="8222"/>
        </w:tabs>
        <w:jc w:val="both"/>
        <w:rPr>
          <w:b/>
          <w:bCs/>
        </w:rPr>
      </w:pPr>
      <w:r w:rsidRPr="00E84BB6">
        <w:rPr>
          <w:b/>
          <w:bCs/>
        </w:rPr>
        <w:t>Kapacity na posledné dva týždne</w:t>
      </w:r>
    </w:p>
    <w:p w14:paraId="13E14EA0" w14:textId="528EC13A" w:rsidR="00E84BB6" w:rsidRDefault="00E84BB6" w:rsidP="004118D1">
      <w:pPr>
        <w:tabs>
          <w:tab w:val="left" w:pos="8222"/>
        </w:tabs>
        <w:jc w:val="both"/>
      </w:pPr>
      <w:r>
        <w:t xml:space="preserve">Členské samosprávy (59 obcí a Mesto Nitra) sú schopné zabezpečiť kapacity pre testovanie </w:t>
      </w:r>
      <w:r w:rsidRPr="009F6DE0">
        <w:rPr>
          <w:b/>
          <w:bCs/>
        </w:rPr>
        <w:t>do 15. 02. 2021.</w:t>
      </w:r>
      <w:r>
        <w:t xml:space="preserve"> My ako </w:t>
      </w:r>
      <w:r w:rsidR="00A61B7D">
        <w:t xml:space="preserve">obecná </w:t>
      </w:r>
      <w:r>
        <w:t xml:space="preserve">samospráva sme dostali dva pracovné dni na zabezpečenie testovania. </w:t>
      </w:r>
      <w:r w:rsidRPr="009F6DE0">
        <w:rPr>
          <w:b/>
          <w:bCs/>
        </w:rPr>
        <w:t>Odovzdávame štafetu a príslušné zložky majú priestor takmer dva týždne</w:t>
      </w:r>
      <w:r>
        <w:t>,  aby testovanie v prípade potreby zabezpečili. Sme naďalej k dispozícií poskytnúť nevyhnutnú mieru súčinnosti</w:t>
      </w:r>
      <w:r w:rsidR="00467E1E">
        <w:t>, avšak</w:t>
      </w:r>
      <w:r>
        <w:t xml:space="preserve"> výlučne v súvislosti s umiestňovaním MOM v regióne.</w:t>
      </w:r>
    </w:p>
    <w:p w14:paraId="2B8284F2" w14:textId="493301DE" w:rsidR="00E84BB6" w:rsidRDefault="00E84BB6" w:rsidP="004118D1">
      <w:pPr>
        <w:tabs>
          <w:tab w:val="left" w:pos="8222"/>
        </w:tabs>
        <w:jc w:val="both"/>
      </w:pPr>
    </w:p>
    <w:p w14:paraId="75747E10" w14:textId="4EDA8201" w:rsidR="00E430CD" w:rsidRDefault="00E84BB6" w:rsidP="00E430CD">
      <w:pPr>
        <w:tabs>
          <w:tab w:val="left" w:pos="8222"/>
        </w:tabs>
        <w:jc w:val="both"/>
      </w:pPr>
      <w:r w:rsidRPr="00E84BB6">
        <w:rPr>
          <w:b/>
          <w:bCs/>
          <w:u w:val="single"/>
        </w:rPr>
        <w:t>Nitrianske regionálne združenie ZMOS</w:t>
      </w:r>
      <w:r>
        <w:t>:</w:t>
      </w:r>
    </w:p>
    <w:p w14:paraId="19C4671F" w14:textId="7E4D6C62" w:rsidR="00E430CD" w:rsidRDefault="00E430CD" w:rsidP="00E84BB6">
      <w:pPr>
        <w:pStyle w:val="Odsekzoznamu"/>
        <w:numPr>
          <w:ilvl w:val="0"/>
          <w:numId w:val="1"/>
        </w:numPr>
        <w:tabs>
          <w:tab w:val="left" w:pos="8222"/>
        </w:tabs>
        <w:jc w:val="both"/>
      </w:pPr>
      <w:r>
        <w:t>Oznamuje, že členské samosprávy nebudú od 15. 02. 2021 zabezpečovať prípadné testovanie na Covid-19;</w:t>
      </w:r>
    </w:p>
    <w:p w14:paraId="54AFBD9C" w14:textId="77777777" w:rsidR="00E430CD" w:rsidRDefault="00E430CD" w:rsidP="00E430CD">
      <w:pPr>
        <w:pStyle w:val="Odsekzoznamu"/>
        <w:tabs>
          <w:tab w:val="left" w:pos="8222"/>
        </w:tabs>
        <w:jc w:val="both"/>
      </w:pPr>
    </w:p>
    <w:p w14:paraId="0760837B" w14:textId="3B86B7B1" w:rsidR="00E84BB6" w:rsidRDefault="00D30FCD" w:rsidP="00E84BB6">
      <w:pPr>
        <w:pStyle w:val="Odsekzoznamu"/>
        <w:numPr>
          <w:ilvl w:val="0"/>
          <w:numId w:val="1"/>
        </w:numPr>
        <w:tabs>
          <w:tab w:val="left" w:pos="8222"/>
        </w:tabs>
        <w:jc w:val="both"/>
      </w:pPr>
      <w:r>
        <w:t>Na základe vyššie uvedených skutočností kategoricky odmieta, aby vznik ďalších mobilných odb</w:t>
      </w:r>
      <w:r w:rsidR="0051069A">
        <w:t>erových miest (MOM) bol v gescii</w:t>
      </w:r>
      <w:r>
        <w:t xml:space="preserve"> územnej samosprávy</w:t>
      </w:r>
      <w:r w:rsidR="00E84BB6">
        <w:t xml:space="preserve"> a obce preberali zodpovednosť;</w:t>
      </w:r>
    </w:p>
    <w:p w14:paraId="652BD82E" w14:textId="77777777" w:rsidR="00E84BB6" w:rsidRDefault="00E84BB6" w:rsidP="00E84BB6">
      <w:pPr>
        <w:pStyle w:val="Odsekzoznamu"/>
        <w:tabs>
          <w:tab w:val="left" w:pos="8222"/>
        </w:tabs>
        <w:jc w:val="both"/>
      </w:pPr>
    </w:p>
    <w:p w14:paraId="34B67417" w14:textId="0A3074E2" w:rsidR="00287748" w:rsidRDefault="00E84BB6" w:rsidP="00E84BB6">
      <w:pPr>
        <w:pStyle w:val="Odsekzoznamu"/>
        <w:numPr>
          <w:ilvl w:val="0"/>
          <w:numId w:val="1"/>
        </w:numPr>
        <w:tabs>
          <w:tab w:val="left" w:pos="8222"/>
        </w:tabs>
        <w:jc w:val="both"/>
      </w:pPr>
      <w:r>
        <w:t>Žiada Vládu SR</w:t>
      </w:r>
      <w:r w:rsidR="00467E1E">
        <w:t xml:space="preserve"> a Ministerstvo zdravotníctva SR</w:t>
      </w:r>
      <w:r>
        <w:t xml:space="preserve">, aby </w:t>
      </w:r>
      <w:r w:rsidR="00E430CD">
        <w:t>zdravotnícke služby (testovanie, očkovan</w:t>
      </w:r>
      <w:r w:rsidR="0051069A">
        <w:t>ie) zabezpečili vo svojej gescii</w:t>
      </w:r>
      <w:r w:rsidR="00E430CD">
        <w:t>, prípadne prostredníctvom súkromných poskytovateľov zdravotnej starostlivosti;</w:t>
      </w:r>
    </w:p>
    <w:p w14:paraId="61AF45AD" w14:textId="77777777" w:rsidR="00467E1E" w:rsidRDefault="00467E1E" w:rsidP="00467E1E">
      <w:pPr>
        <w:pStyle w:val="Odsekzoznamu"/>
      </w:pPr>
    </w:p>
    <w:p w14:paraId="0B83FDE1" w14:textId="3975FB95" w:rsidR="00467E1E" w:rsidRDefault="00467E1E" w:rsidP="00E84BB6">
      <w:pPr>
        <w:pStyle w:val="Odsekzoznamu"/>
        <w:numPr>
          <w:ilvl w:val="0"/>
          <w:numId w:val="1"/>
        </w:numPr>
        <w:tabs>
          <w:tab w:val="left" w:pos="8222"/>
        </w:tabs>
        <w:jc w:val="both"/>
      </w:pPr>
      <w:r>
        <w:t>Žiada Nitriansky samosprávny kraj (NSK), ako zriaďovateľa zdravotníckych zariadení</w:t>
      </w:r>
      <w:r w:rsidR="0051069A">
        <w:t xml:space="preserve"> v kraji, aby podľa vzoru</w:t>
      </w:r>
      <w:r>
        <w:t> ŽSK od 15. 02. 2020 zabezpečoval a koordinoval poskytovanie zdravotných služieb v súvislosti s pandémiou Covid</w:t>
      </w:r>
      <w:r w:rsidR="00E430CD">
        <w:t>-</w:t>
      </w:r>
      <w:r>
        <w:t>19</w:t>
      </w:r>
      <w:r w:rsidR="00E430CD">
        <w:t xml:space="preserve"> v spolupráci so štátnou správou</w:t>
      </w:r>
      <w:r>
        <w:t>;</w:t>
      </w:r>
    </w:p>
    <w:p w14:paraId="2054C5A4" w14:textId="77777777" w:rsidR="00467E1E" w:rsidRDefault="00467E1E" w:rsidP="00467E1E">
      <w:pPr>
        <w:pStyle w:val="Odsekzoznamu"/>
      </w:pPr>
    </w:p>
    <w:p w14:paraId="170B1C99" w14:textId="11524897" w:rsidR="00467E1E" w:rsidRDefault="00467E1E" w:rsidP="00E84BB6">
      <w:pPr>
        <w:pStyle w:val="Odsekzoznamu"/>
        <w:numPr>
          <w:ilvl w:val="0"/>
          <w:numId w:val="1"/>
        </w:numPr>
        <w:tabs>
          <w:tab w:val="left" w:pos="8222"/>
        </w:tabs>
        <w:jc w:val="both"/>
      </w:pPr>
      <w:r>
        <w:t xml:space="preserve">Žiada v súvislosti s bodom </w:t>
      </w:r>
      <w:r w:rsidR="00E430CD">
        <w:t>4</w:t>
      </w:r>
      <w:r>
        <w:t>. o</w:t>
      </w:r>
      <w:r w:rsidR="00E430CD">
        <w:t xml:space="preserve"> bezodkladné </w:t>
      </w:r>
      <w:r>
        <w:t>stretnutie s vedením NSK a odborom krízového riadenia NSK;</w:t>
      </w:r>
    </w:p>
    <w:p w14:paraId="1EDE8453" w14:textId="77777777" w:rsidR="00467E1E" w:rsidRDefault="00467E1E" w:rsidP="00467E1E">
      <w:pPr>
        <w:pStyle w:val="Odsekzoznamu"/>
      </w:pPr>
    </w:p>
    <w:p w14:paraId="2BC4257A" w14:textId="0328755B" w:rsidR="00467E1E" w:rsidRDefault="00467E1E" w:rsidP="00E84BB6">
      <w:pPr>
        <w:pStyle w:val="Odsekzoznamu"/>
        <w:numPr>
          <w:ilvl w:val="0"/>
          <w:numId w:val="1"/>
        </w:numPr>
        <w:tabs>
          <w:tab w:val="left" w:pos="8222"/>
        </w:tabs>
        <w:jc w:val="both"/>
      </w:pPr>
      <w:r>
        <w:t xml:space="preserve">Žiada NSK, aby v okrese Nitra </w:t>
      </w:r>
      <w:r w:rsidR="00E430CD">
        <w:t xml:space="preserve">bolo </w:t>
      </w:r>
      <w:r>
        <w:t>zriad</w:t>
      </w:r>
      <w:r w:rsidR="00E430CD">
        <w:t>ených</w:t>
      </w:r>
      <w:r>
        <w:t xml:space="preserve"> 50 MOM (20 v Meste Nitra, 30 podľa dohody a dostupnosti v rámci okresu), ktoré budú zároveň poskytovať možnosť očkovania podľa vakcinačnej stratégie</w:t>
      </w:r>
      <w:r w:rsidR="00E430CD">
        <w:t xml:space="preserve"> a budú k dispozícií 7 dní v týždni s ohľadom na časové možnosti pracujúcich občanov;</w:t>
      </w:r>
      <w:r>
        <w:t xml:space="preserve"> </w:t>
      </w:r>
    </w:p>
    <w:p w14:paraId="01B247E7" w14:textId="77777777" w:rsidR="00334386" w:rsidRDefault="00334386" w:rsidP="00334386">
      <w:pPr>
        <w:pStyle w:val="Odsekzoznamu"/>
      </w:pPr>
    </w:p>
    <w:p w14:paraId="422ADECD" w14:textId="01872C53" w:rsidR="00334386" w:rsidRDefault="00334386" w:rsidP="00E84BB6">
      <w:pPr>
        <w:pStyle w:val="Odsekzoznamu"/>
        <w:numPr>
          <w:ilvl w:val="0"/>
          <w:numId w:val="1"/>
        </w:numPr>
        <w:tabs>
          <w:tab w:val="left" w:pos="8222"/>
        </w:tabs>
        <w:jc w:val="both"/>
      </w:pPr>
      <w:r>
        <w:t xml:space="preserve">Žiada vedenie ZMOS SR, aby </w:t>
      </w:r>
      <w:r w:rsidR="009F6DE0">
        <w:t>preveril financovanie plošného testovania s príslušnými orgánmi štátnej správy. Ďalej žiada ZMOS SR, aby dôsledne hájil záujmy a pozíciu miestnej samosprávy vo vzťahu k orgánom štátnej správy;</w:t>
      </w:r>
    </w:p>
    <w:p w14:paraId="01A30ED4" w14:textId="77777777" w:rsidR="009F6DE0" w:rsidRDefault="009F6DE0" w:rsidP="009F6DE0">
      <w:pPr>
        <w:pStyle w:val="Odsekzoznamu"/>
      </w:pPr>
    </w:p>
    <w:p w14:paraId="39BC234D" w14:textId="7D61B2E7" w:rsidR="009F6DE0" w:rsidRDefault="009F6DE0" w:rsidP="009F6DE0">
      <w:pPr>
        <w:tabs>
          <w:tab w:val="left" w:pos="8222"/>
        </w:tabs>
        <w:jc w:val="both"/>
      </w:pPr>
      <w:r>
        <w:t>Zdroj:</w:t>
      </w:r>
      <w:r>
        <w:br/>
        <w:t>Nitrianske regionálne združenie ZMOS</w:t>
      </w:r>
    </w:p>
    <w:p w14:paraId="28193610" w14:textId="23663366" w:rsidR="009F6DE0" w:rsidRDefault="009F6DE0" w:rsidP="009F6DE0">
      <w:pPr>
        <w:tabs>
          <w:tab w:val="left" w:pos="8222"/>
        </w:tabs>
        <w:jc w:val="both"/>
      </w:pPr>
      <w:r>
        <w:t>03. 02. 2021</w:t>
      </w:r>
    </w:p>
    <w:p w14:paraId="241DC47C" w14:textId="77777777" w:rsidR="00D361E0" w:rsidRDefault="00D361E0" w:rsidP="00D361E0">
      <w:pPr>
        <w:jc w:val="both"/>
      </w:pPr>
    </w:p>
    <w:sectPr w:rsidR="00D3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2537"/>
    <w:multiLevelType w:val="hybridMultilevel"/>
    <w:tmpl w:val="289EB8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DB"/>
    <w:rsid w:val="00061784"/>
    <w:rsid w:val="000B05F9"/>
    <w:rsid w:val="000B6A40"/>
    <w:rsid w:val="00287748"/>
    <w:rsid w:val="002C29B9"/>
    <w:rsid w:val="002E56C3"/>
    <w:rsid w:val="00334386"/>
    <w:rsid w:val="0033491B"/>
    <w:rsid w:val="004118D1"/>
    <w:rsid w:val="00421980"/>
    <w:rsid w:val="00467E1E"/>
    <w:rsid w:val="00486C78"/>
    <w:rsid w:val="0051069A"/>
    <w:rsid w:val="00576038"/>
    <w:rsid w:val="005919DB"/>
    <w:rsid w:val="006061F7"/>
    <w:rsid w:val="00672F4C"/>
    <w:rsid w:val="006936B7"/>
    <w:rsid w:val="00714C71"/>
    <w:rsid w:val="00753D98"/>
    <w:rsid w:val="007F6483"/>
    <w:rsid w:val="0084469E"/>
    <w:rsid w:val="009F6DE0"/>
    <w:rsid w:val="00A61B7D"/>
    <w:rsid w:val="00A86506"/>
    <w:rsid w:val="00B16865"/>
    <w:rsid w:val="00B46F7D"/>
    <w:rsid w:val="00BB71BF"/>
    <w:rsid w:val="00C81535"/>
    <w:rsid w:val="00D30FCD"/>
    <w:rsid w:val="00D361E0"/>
    <w:rsid w:val="00E430CD"/>
    <w:rsid w:val="00E530C0"/>
    <w:rsid w:val="00E84BB6"/>
    <w:rsid w:val="00EA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4B7E"/>
  <w15:chartTrackingRefBased/>
  <w15:docId w15:val="{4252CBF4-DB8E-45D4-8841-B4B7F465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4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</dc:creator>
  <cp:keywords/>
  <dc:description/>
  <cp:lastModifiedBy>Pegas004</cp:lastModifiedBy>
  <cp:revision>2</cp:revision>
  <cp:lastPrinted>2021-02-03T14:22:00Z</cp:lastPrinted>
  <dcterms:created xsi:type="dcterms:W3CDTF">2021-02-04T13:39:00Z</dcterms:created>
  <dcterms:modified xsi:type="dcterms:W3CDTF">2021-02-04T13:39:00Z</dcterms:modified>
</cp:coreProperties>
</file>